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066390" w:rsidP="00D61BB6">
      <w:pPr>
        <w:rPr>
          <w:sz w:val="20"/>
          <w:szCs w:val="20"/>
        </w:rPr>
      </w:pPr>
      <w:r>
        <w:rPr>
          <w:noProof/>
        </w:rPr>
        <w:drawing>
          <wp:anchor distT="0" distB="0" distL="114300" distR="114300" simplePos="0" relativeHeight="251659264" behindDoc="1" locked="0" layoutInCell="1" allowOverlap="1">
            <wp:simplePos x="0" y="0"/>
            <wp:positionH relativeFrom="column">
              <wp:posOffset>2465070</wp:posOffset>
            </wp:positionH>
            <wp:positionV relativeFrom="paragraph">
              <wp:posOffset>49530</wp:posOffset>
            </wp:positionV>
            <wp:extent cx="1289685" cy="939165"/>
            <wp:effectExtent l="0" t="0" r="0" b="0"/>
            <wp:wrapTight wrapText="bothSides">
              <wp:wrapPolygon edited="0">
                <wp:start x="0" y="0"/>
                <wp:lineTo x="0" y="21030"/>
                <wp:lineTo x="21377" y="21030"/>
                <wp:lineTo x="21377" y="0"/>
                <wp:lineTo x="0" y="0"/>
              </wp:wrapPolygon>
            </wp:wrapTight>
            <wp:docPr id="5"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simplePos x="0" y="0"/>
            <wp:positionH relativeFrom="column">
              <wp:posOffset>-4445</wp:posOffset>
            </wp:positionH>
            <wp:positionV relativeFrom="paragraph">
              <wp:posOffset>-4445</wp:posOffset>
            </wp:positionV>
            <wp:extent cx="1351280" cy="939800"/>
            <wp:effectExtent l="0" t="0" r="0" b="0"/>
            <wp:wrapSquare wrapText="bothSides"/>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Pr>
          <w:noProof/>
        </w:rPr>
        <w:drawing>
          <wp:anchor distT="0" distB="0" distL="114300" distR="114300" simplePos="0" relativeHeight="251654144" behindDoc="0" locked="1" layoutInCell="1" allowOverlap="1">
            <wp:simplePos x="0" y="0"/>
            <wp:positionH relativeFrom="character">
              <wp:posOffset>3016885</wp:posOffset>
            </wp:positionH>
            <wp:positionV relativeFrom="line">
              <wp:posOffset>-4445</wp:posOffset>
            </wp:positionV>
            <wp:extent cx="733425" cy="937895"/>
            <wp:effectExtent l="0" t="0" r="0" b="0"/>
            <wp:wrapSquare wrapText="bothSides"/>
            <wp:docPr id="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bookmarkStart w:id="0" w:name="_GoBack"/>
      <w:bookmarkEnd w:id="0"/>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placeholder>
            <w:docPart w:val="59F2AC85E2C5491F97B2D99AEBE6462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5303B">
            <w:rPr>
              <w:b/>
              <w:sz w:val="40"/>
              <w:szCs w:val="20"/>
            </w:rPr>
            <w:t>14</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0041B03DEB744B5C8AD27F5C14A1FD7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5303B">
            <w:rPr>
              <w:b/>
              <w:sz w:val="32"/>
              <w:szCs w:val="32"/>
            </w:rPr>
            <w:t>1</w:t>
          </w:r>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Tr="00071CD7">
        <w:tc>
          <w:tcPr>
            <w:tcW w:w="2268" w:type="dxa"/>
            <w:tcBorders>
              <w:top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tcBorders>
              <w:top w:val="single" w:sz="8" w:space="0" w:color="auto"/>
            </w:tcBorders>
            <w:shd w:val="clear" w:color="auto" w:fill="B2A1C7" w:themeFill="accent4" w:themeFillTint="99"/>
          </w:tcPr>
          <w:p w:rsidR="009836CF" w:rsidRPr="009836CF" w:rsidRDefault="00410DC8" w:rsidP="004A0E2B">
            <w:pPr>
              <w:jc w:val="both"/>
              <w:rPr>
                <w:szCs w:val="20"/>
              </w:rPr>
            </w:pPr>
            <w:r w:rsidRPr="00410DC8">
              <w:rPr>
                <w:szCs w:val="20"/>
              </w:rPr>
              <w:t>Kontrolné zoznamy ku kontrole verejného obstarávania</w:t>
            </w:r>
            <w:r>
              <w:rPr>
                <w:szCs w:val="20"/>
              </w:rPr>
              <w:t xml:space="preserve"> a </w:t>
            </w:r>
            <w:r w:rsidRPr="00410DC8">
              <w:rPr>
                <w:szCs w:val="20"/>
              </w:rPr>
              <w:t>obstarávania</w:t>
            </w: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9836CF" w:rsidRPr="009836CF" w:rsidRDefault="00B1360B" w:rsidP="006A5157">
            <w:pPr>
              <w:jc w:val="both"/>
              <w:rPr>
                <w:szCs w:val="20"/>
              </w:rPr>
            </w:pPr>
            <w:r>
              <w:rPr>
                <w:szCs w:val="20"/>
              </w:rPr>
              <w:t>Riadiace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tc>
          <w:tcPr>
            <w:tcW w:w="6696" w:type="dxa"/>
            <w:shd w:val="clear" w:color="auto" w:fill="B2A1C7" w:themeFill="accent4" w:themeFillTint="99"/>
          </w:tcPr>
          <w:p w:rsidR="0045303B" w:rsidRDefault="00422853" w:rsidP="006A5157">
            <w:pPr>
              <w:jc w:val="both"/>
              <w:rPr>
                <w:szCs w:val="20"/>
              </w:rPr>
            </w:pPr>
            <w:sdt>
              <w:sdtPr>
                <w:rPr>
                  <w:szCs w:val="20"/>
                </w:rPr>
                <w:alias w:val="Záväznosť"/>
                <w:tag w:val="Záväznosť"/>
                <w:id w:val="1763795753"/>
                <w:placeholder>
                  <w:docPart w:val="13DB7C757E3C4C61BFDDF53A56682AC8"/>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47775E">
                  <w:rPr>
                    <w:szCs w:val="20"/>
                  </w:rPr>
                  <w:t>Vzor je pre subjekty, ktorým je určený záväzný. Subjekty, ktorým je vzor určený, môžu s ohľadom na špecifické potreby OP vzor doplniť po predbežnom prekonzultovaní s CKO, o nové otázky, pričom musí byť zachovaný minimálny obsah uvedený vo vzore.</w:t>
                </w:r>
              </w:sdtContent>
            </w:sdt>
            <w:r w:rsidR="0045303B" w:rsidRPr="00A13E80">
              <w:rPr>
                <w:szCs w:val="20"/>
              </w:rPr>
              <w:t xml:space="preserve"> </w:t>
            </w:r>
          </w:p>
          <w:p w:rsidR="00A13E80" w:rsidRPr="009836CF" w:rsidRDefault="00A13E80"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88820667"/>
            <w:placeholder>
              <w:docPart w:val="D48D95AFC6374D5DB64EC15A858A0D90"/>
            </w:placeholder>
            <w:date w:fullDate="2014-12-22T00:00:00Z">
              <w:dateFormat w:val="dd.MM.yyyy"/>
              <w:lid w:val="sk-SK"/>
              <w:storeMappedDataAs w:val="dateTime"/>
              <w:calendar w:val="gregorian"/>
            </w:date>
          </w:sdtPr>
          <w:sdtEndPr/>
          <w:sdtContent>
            <w:tc>
              <w:tcPr>
                <w:tcW w:w="6696" w:type="dxa"/>
                <w:shd w:val="clear" w:color="auto" w:fill="B2A1C7" w:themeFill="accent4" w:themeFillTint="99"/>
              </w:tcPr>
              <w:p w:rsidR="009836CF" w:rsidRPr="009836CF" w:rsidRDefault="00F4407E" w:rsidP="006A5157">
                <w:pPr>
                  <w:jc w:val="both"/>
                  <w:rPr>
                    <w:szCs w:val="20"/>
                  </w:rPr>
                </w:pPr>
                <w:r>
                  <w:rPr>
                    <w:szCs w:val="20"/>
                  </w:rPr>
                  <w:t>22.12.2014</w:t>
                </w:r>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1813329615"/>
            <w:placeholder>
              <w:docPart w:val="CB92FE8E40924111B194B230F89E3BCD"/>
            </w:placeholder>
            <w:date w:fullDate="2014-12-22T00:00:00Z">
              <w:dateFormat w:val="dd.MM.yyyy"/>
              <w:lid w:val="sk-SK"/>
              <w:storeMappedDataAs w:val="dateTime"/>
              <w:calendar w:val="gregorian"/>
            </w:date>
          </w:sdtPr>
          <w:sdtEndPr/>
          <w:sdtContent>
            <w:tc>
              <w:tcPr>
                <w:tcW w:w="6696" w:type="dxa"/>
                <w:shd w:val="clear" w:color="auto" w:fill="B2A1C7" w:themeFill="accent4" w:themeFillTint="99"/>
              </w:tcPr>
              <w:p w:rsidR="009836CF" w:rsidRPr="009836CF" w:rsidRDefault="00F4407E" w:rsidP="006A5157">
                <w:pPr>
                  <w:jc w:val="both"/>
                  <w:rPr>
                    <w:szCs w:val="20"/>
                  </w:rPr>
                </w:pPr>
                <w:r>
                  <w:rPr>
                    <w:szCs w:val="20"/>
                  </w:rPr>
                  <w:t>22.12.2014</w:t>
                </w:r>
              </w:p>
            </w:tc>
          </w:sdtContent>
        </w:sdt>
      </w:tr>
      <w:tr w:rsidR="009836CF" w:rsidRPr="009836CF" w:rsidTr="00071CD7">
        <w:tc>
          <w:tcPr>
            <w:tcW w:w="2268" w:type="dxa"/>
            <w:tcBorders>
              <w:bottom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tcBorders>
              <w:bottom w:val="single" w:sz="8" w:space="0" w:color="auto"/>
            </w:tcBorders>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627EA3" w:rsidRDefault="00627EA3" w:rsidP="006479DF"/>
    <w:p w:rsidR="00CC055E" w:rsidRPr="00BA5B06" w:rsidRDefault="00CC055E" w:rsidP="00CC055E">
      <w:pPr>
        <w:jc w:val="center"/>
        <w:rPr>
          <w:b/>
          <w:sz w:val="28"/>
        </w:rPr>
      </w:pPr>
      <w:r w:rsidRPr="00BA5B06">
        <w:rPr>
          <w:b/>
          <w:sz w:val="28"/>
        </w:rPr>
        <w:lastRenderedPageBreak/>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CC055E">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Default="00422853" w:rsidP="00066390">
      <w:pPr>
        <w:pStyle w:val="Odsekzoznamu"/>
        <w:numPr>
          <w:ilvl w:val="0"/>
          <w:numId w:val="7"/>
        </w:numPr>
        <w:spacing w:before="120" w:after="120"/>
        <w:ind w:left="425" w:hanging="425"/>
        <w:contextualSpacing w:val="0"/>
        <w:jc w:val="both"/>
      </w:pPr>
      <w:hyperlink w:anchor="KZ_1" w:tooltip="Podlimitná zákazka podľa § 100 ZVO" w:history="1">
        <w:r w:rsidR="0005203E" w:rsidRPr="00A46A14">
          <w:rPr>
            <w:rStyle w:val="Hypertextovprepojenie"/>
          </w:rPr>
          <w:t>P</w:t>
        </w:r>
        <w:r w:rsidR="00FF3525" w:rsidRPr="00A46A14">
          <w:rPr>
            <w:rStyle w:val="Hypertextovprepojenie"/>
          </w:rPr>
          <w:t>odlimitná zákazka podľa § 100 ZVO</w:t>
        </w:r>
      </w:hyperlink>
      <w:r w:rsidR="00FF3525">
        <w:t xml:space="preserve"> </w:t>
      </w:r>
    </w:p>
    <w:p w:rsidR="0005203E" w:rsidRPr="00400EE4" w:rsidRDefault="00422853" w:rsidP="00066390">
      <w:pPr>
        <w:pStyle w:val="Odsekzoznamu"/>
        <w:numPr>
          <w:ilvl w:val="0"/>
          <w:numId w:val="7"/>
        </w:numPr>
        <w:spacing w:before="120" w:after="120"/>
        <w:ind w:left="425" w:hanging="425"/>
        <w:contextualSpacing w:val="0"/>
        <w:jc w:val="both"/>
      </w:pPr>
      <w:hyperlink w:anchor="KZ_2" w:tooltip="Podlimitná zákazka realizovaná cez elektronické trhovisko - 1. ex-ante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1. ex-ante kontrola</w:t>
        </w:r>
      </w:hyperlink>
    </w:p>
    <w:p w:rsidR="00FF3525" w:rsidRPr="0005203E" w:rsidRDefault="00422853"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r w:rsidR="0005203E" w:rsidRPr="0005203E">
        <w:t xml:space="preserve"> </w:t>
      </w:r>
    </w:p>
    <w:p w:rsidR="00FF3525" w:rsidRDefault="00422853"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422853"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422853"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422853"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9" w:tooltip="Nadlimitná zákazka - užšia súťaž - 1. ex-ante kontrola" w:history="1">
        <w:r w:rsidR="00A13E80" w:rsidRPr="00726163">
          <w:rPr>
            <w:rStyle w:val="Hypertextovprepojenie"/>
          </w:rPr>
          <w:t>Nadlimitná zákazka - užšia súťaž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0" w:tooltip="Nadlimitná zákazka - užšia súťaž - 2. ex-ante kontrola" w:history="1">
        <w:r w:rsidR="00A13E80" w:rsidRPr="00A46A14">
          <w:rPr>
            <w:rStyle w:val="Hypertextovprepojenie"/>
          </w:rPr>
          <w:t>Nadlimitná zákazka - užšia súťaž - 2.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1" w:tooltip="Nadlimitná zákazka - užšia súťaž - následná ex-post kontrola" w:history="1">
        <w:r w:rsidR="00A13E80" w:rsidRPr="00726163">
          <w:rPr>
            <w:rStyle w:val="Hypertextovprepojenie"/>
          </w:rPr>
          <w:t>Nadlimitná zákazka - užšia súťaž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12" w:tooltip="Nadlimitná zákazka - užšia súťaž - štandardná ex-post kontrola" w:history="1">
        <w:r w:rsidR="00A13E80" w:rsidRPr="00726163">
          <w:rPr>
            <w:rStyle w:val="Hypertextovprepojenie"/>
          </w:rPr>
          <w:t>Nadlimitná zákazka - užšia súťaž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13" w:tooltip="Nadlimitná zákazka - priame rokovacie konanie - 1. ex-ante kontrola" w:history="1">
        <w:r w:rsidR="00A13E80" w:rsidRPr="002A537C">
          <w:rPr>
            <w:rStyle w:val="Hypertextovprepojenie"/>
          </w:rPr>
          <w:t>Nadlimitná zákazka - priame rokovacie konanie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4" w:tooltip="Nadlimitná zákazka - priame rokovacie konanie - 2. ex-ante kontrola" w:history="1">
        <w:r w:rsidR="00A13E80" w:rsidRPr="002A537C">
          <w:rPr>
            <w:rStyle w:val="Hypertextovprepojenie"/>
          </w:rPr>
          <w:t>Nadlimitná zákazka - priame rokovacie konanie - 2.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5" w:tooltip="Nadlimitná zákazka - priame rokovacie konanie - následná ex-post kontrola" w:history="1">
        <w:r w:rsidR="00A13E80" w:rsidRPr="002A537C">
          <w:rPr>
            <w:rStyle w:val="Hypertextovprepojenie"/>
          </w:rPr>
          <w:t>Nadlimitná zákazka - priame rokovacie konanie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16" w:tooltip="Nadlimitná zákazka - priame rokovacie konanie - štandardná ex-post kontrola" w:history="1">
        <w:r w:rsidR="00A13E80" w:rsidRPr="002A537C">
          <w:rPr>
            <w:rStyle w:val="Hypertextovprepojenie"/>
          </w:rPr>
          <w:t>Nadlimitná zákazka - priame rokovacie konanie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17" w:tooltip="Nadlimitná zákazka - rokovacie konanie so zverejnením - 1. ex-ante kontrola" w:history="1">
        <w:r w:rsidR="00A13E80" w:rsidRPr="002A537C">
          <w:rPr>
            <w:rStyle w:val="Hypertextovprepojenie"/>
          </w:rPr>
          <w:t>Nadlimitná zákazka - rokovacie konanie so zverejnením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8" w:tooltip="Nadlimitná zákazka - rokovacie konanie so zverejnením - 2. ex-ante kontrola" w:history="1">
        <w:r w:rsidR="00A13E80" w:rsidRPr="002A537C">
          <w:rPr>
            <w:rStyle w:val="Hypertextovprepojenie"/>
          </w:rPr>
          <w:t>Nadlimitná zákazka - rokovacie konanie so zverejnením - 2.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19" w:tooltip="Nadlimitná zákazka - rokovacie konanie so zverejnením - následná ex-post kontrola" w:history="1">
        <w:r w:rsidR="00A13E80" w:rsidRPr="002A537C">
          <w:rPr>
            <w:rStyle w:val="Hypertextovprepojenie"/>
          </w:rPr>
          <w:t>Nadlimitná zákazka - rokovacie konanie so zverejnením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0" w:tooltip="Nadlimitná zákazka - rokovacie konanie so zverejnením - štandardná ex-post kontrola" w:history="1">
        <w:r w:rsidR="00A13E80" w:rsidRPr="002A537C">
          <w:rPr>
            <w:rStyle w:val="Hypertextovprepojenie"/>
          </w:rPr>
          <w:t>Nadlimitná zákazka - rokovacie konanie so zverejnením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1" w:tooltip="Nadlimitná zákazka - súťažný dialóg - 1. ex-ante kontrola" w:history="1">
        <w:r w:rsidR="00A13E80" w:rsidRPr="003B69BD">
          <w:rPr>
            <w:rStyle w:val="Hypertextovprepojenie"/>
          </w:rPr>
          <w:t>Nadlimitná zákazka - súťažný dialóg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22" w:tooltip="Nadlimitná zákazka - súťažný dialóg - 2. ex-ante kontrola" w:history="1">
        <w:r w:rsidR="00A13E80" w:rsidRPr="00DE5422">
          <w:rPr>
            <w:rStyle w:val="Hypertextovprepojenie"/>
          </w:rPr>
          <w:t>Nadlimitná zákazka - súťažný dialóg - 2.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23" w:tooltip="Nadlimitná zákazka - súťažný dialóg - následná ex-post kontrola" w:history="1">
        <w:r w:rsidR="00A13E80" w:rsidRPr="00DE5422">
          <w:rPr>
            <w:rStyle w:val="Hypertextovprepojenie"/>
          </w:rPr>
          <w:t>Nadlimitná zákazka - súťažný dialóg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4" w:tooltip="Nadlimitná zákazka - súťažný dialóg - štandardná ex-post kontrola" w:history="1">
        <w:r w:rsidR="00A13E80" w:rsidRPr="00DE5422">
          <w:rPr>
            <w:rStyle w:val="Hypertextovprepojenie"/>
          </w:rPr>
          <w:t>Nadlimitná zákazka - súťažný dialóg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5" w:tooltip="Nadlimitná zákazka - súťaž návrhov - 1. ex-ante kontrola" w:history="1">
        <w:r w:rsidR="00A13E80" w:rsidRPr="00DE5422">
          <w:rPr>
            <w:rStyle w:val="Hypertextovprepojenie"/>
          </w:rPr>
          <w:t>Nadlimitná zákazka - súťaž návrhov - 1. ex-ante kontrola</w:t>
        </w:r>
      </w:hyperlink>
      <w:r w:rsidR="00A13E80">
        <w:t xml:space="preserve"> </w:t>
      </w:r>
    </w:p>
    <w:p w:rsidR="00A13E80" w:rsidRDefault="00422853" w:rsidP="00066390">
      <w:pPr>
        <w:pStyle w:val="Odsekzoznamu"/>
        <w:numPr>
          <w:ilvl w:val="0"/>
          <w:numId w:val="7"/>
        </w:numPr>
        <w:spacing w:before="120" w:after="120"/>
        <w:ind w:left="425" w:hanging="425"/>
        <w:contextualSpacing w:val="0"/>
        <w:jc w:val="both"/>
      </w:pPr>
      <w:hyperlink w:anchor="KZ_26" w:tooltip="Nadlimitná zákazka - súťaž návrhov - 2. ex-ante kontrola" w:history="1">
        <w:r w:rsidR="00A13E80" w:rsidRPr="002A537C">
          <w:rPr>
            <w:rStyle w:val="Hypertextovprepojenie"/>
          </w:rPr>
          <w:t>Nadlimitná zákazka - súťaž návrhov - 2. ex-ante kontrola</w:t>
        </w:r>
      </w:hyperlink>
      <w:r w:rsidR="00A13E80">
        <w:t xml:space="preserve"> </w:t>
      </w:r>
    </w:p>
    <w:p w:rsidR="00A13E80" w:rsidRDefault="00422853" w:rsidP="00066390">
      <w:pPr>
        <w:pStyle w:val="Odsekzoznamu"/>
        <w:numPr>
          <w:ilvl w:val="0"/>
          <w:numId w:val="7"/>
        </w:numPr>
        <w:spacing w:before="120" w:after="120"/>
        <w:ind w:left="425" w:hanging="425"/>
        <w:contextualSpacing w:val="0"/>
        <w:jc w:val="both"/>
      </w:pPr>
      <w:hyperlink w:anchor="KZ_27" w:tooltip="Nadlimitná zákazka - súťaž návrhov - následná ex-post kontrola" w:history="1">
        <w:r w:rsidR="00A13E80" w:rsidRPr="002A537C">
          <w:rPr>
            <w:rStyle w:val="Hypertextovprepojenie"/>
          </w:rPr>
          <w:t>Nadlimitná zákazka - súťaž návrhov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8" w:tooltip="Nadlimitná zákazka - súťaž návrhov - štandardná ex-post kontrola" w:history="1">
        <w:r w:rsidR="00A13E80" w:rsidRPr="002A537C">
          <w:rPr>
            <w:rStyle w:val="Hypertextovprepojenie"/>
          </w:rPr>
          <w:t>Nadlimitná zákazka - súťaž návrhov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29" w:tooltip="Nadlimitná zákazka - koncesia - 1. ex-ante kontrola" w:history="1">
        <w:r w:rsidR="00A13E80" w:rsidRPr="000B15D0">
          <w:rPr>
            <w:rStyle w:val="Hypertextovprepojenie"/>
          </w:rPr>
          <w:t>Nadlimitná zákazka - koncesia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30" w:tooltip="Nadlimitná zákazka - koncesia - 2. ex-ante kontrola" w:history="1">
        <w:r w:rsidR="00A13E80" w:rsidRPr="000B15D0">
          <w:rPr>
            <w:rStyle w:val="Hypertextovprepojenie"/>
          </w:rPr>
          <w:t>Nadlimitná zákazka - koncesia - 2.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31" w:tooltip="Nadlimitná zákazka - koncesia - následná ex-post kontrola" w:history="1">
        <w:r w:rsidR="00A13E80" w:rsidRPr="00DE5422">
          <w:rPr>
            <w:rStyle w:val="Hypertextovprepojenie"/>
          </w:rPr>
          <w:t>Nadlimitná zákazka - koncesia - následná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32" w:tooltip="Nadlimitná zákazka - koncesia - štandardná ex-post kontrola" w:history="1">
        <w:r w:rsidR="00A13E80" w:rsidRPr="00F82685">
          <w:rPr>
            <w:rStyle w:val="Hypertextovprepojenie"/>
          </w:rPr>
          <w:t>Nadlimitná zákazka - koncesia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33" w:tooltip="Zákazka podľa § 9 ods. 9 ZVO - do 5000 EUR - štandardná ex-post kontrola" w:history="1">
        <w:r w:rsidR="002A537C" w:rsidRPr="002A537C">
          <w:rPr>
            <w:rStyle w:val="Hypertextovprepojenie"/>
          </w:rPr>
          <w:t xml:space="preserve">Zákazka podľa </w:t>
        </w:r>
        <w:r w:rsidR="00A13E80" w:rsidRPr="002A537C">
          <w:rPr>
            <w:rStyle w:val="Hypertextovprepojenie"/>
          </w:rPr>
          <w:t xml:space="preserve">§ 9 ods. 9 </w:t>
        </w:r>
        <w:r w:rsidR="002A537C" w:rsidRPr="002A537C">
          <w:rPr>
            <w:rStyle w:val="Hypertextovprepojenie"/>
          </w:rPr>
          <w:t xml:space="preserve">ZVO </w:t>
        </w:r>
        <w:r w:rsidR="00A13E80" w:rsidRPr="002A537C">
          <w:rPr>
            <w:rStyle w:val="Hypertextovprepojenie"/>
          </w:rPr>
          <w:t>- do 5000 EUR - štandardná ex-post kontrola</w:t>
        </w:r>
      </w:hyperlink>
    </w:p>
    <w:p w:rsidR="00A13E80" w:rsidRDefault="00422853" w:rsidP="002A537C">
      <w:pPr>
        <w:pStyle w:val="Odsekzoznamu"/>
        <w:numPr>
          <w:ilvl w:val="0"/>
          <w:numId w:val="7"/>
        </w:numPr>
        <w:spacing w:before="120" w:after="120"/>
        <w:ind w:left="426" w:hanging="426"/>
        <w:contextualSpacing w:val="0"/>
        <w:jc w:val="both"/>
      </w:pPr>
      <w:hyperlink w:anchor="KZ_34" w:tooltip="Zákazka podľa § 9 ods. 9 ZVO - nad 5000 EUR - štandardná ex-post kontrola" w:history="1">
        <w:r w:rsidR="002A537C" w:rsidRPr="002A537C">
          <w:rPr>
            <w:rStyle w:val="Hypertextovprepojenie"/>
          </w:rPr>
          <w:t xml:space="preserve">Zákazka podľa </w:t>
        </w:r>
        <w:r w:rsidR="00A13E80" w:rsidRPr="002A537C">
          <w:rPr>
            <w:rStyle w:val="Hypertextovprepojenie"/>
          </w:rPr>
          <w:t xml:space="preserve">§ 9 ods. 9 </w:t>
        </w:r>
        <w:r w:rsidR="002A537C" w:rsidRPr="002A537C">
          <w:rPr>
            <w:rStyle w:val="Hypertextovprepojenie"/>
          </w:rPr>
          <w:t xml:space="preserve">ZVO </w:t>
        </w:r>
        <w:r w:rsidR="00A13E80" w:rsidRPr="002A537C">
          <w:rPr>
            <w:rStyle w:val="Hypertextovprepojenie"/>
          </w:rPr>
          <w:t>- nad 5000 EUR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35" w:tooltip="In-house zákazka - štandardná ex-post kontrola" w:history="1">
        <w:r w:rsidR="00A13E80" w:rsidRPr="002A537C">
          <w:rPr>
            <w:rStyle w:val="Hypertextovprepojenie"/>
          </w:rPr>
          <w:t xml:space="preserve">In-house </w:t>
        </w:r>
        <w:r w:rsidR="002A537C" w:rsidRPr="002A537C">
          <w:rPr>
            <w:rStyle w:val="Hypertextovprepojenie"/>
          </w:rPr>
          <w:t xml:space="preserve">zákazka </w:t>
        </w:r>
        <w:r w:rsidR="00A13E80" w:rsidRPr="002A537C">
          <w:rPr>
            <w:rStyle w:val="Hypertextovprepojenie"/>
          </w:rPr>
          <w:t>-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36" w:tooltip="Výnimka podľa § 1 ZVO - štandardná ex-post kontrola" w:history="1">
        <w:r w:rsidR="00A13E80" w:rsidRPr="002A537C">
          <w:rPr>
            <w:rStyle w:val="Hypertextovprepojenie"/>
          </w:rPr>
          <w:t>Výnimka podľa § 1 ZVO - štandardná ex-post kontrola</w:t>
        </w:r>
      </w:hyperlink>
    </w:p>
    <w:p w:rsidR="00A13E80" w:rsidRDefault="00422853" w:rsidP="00066390">
      <w:pPr>
        <w:pStyle w:val="Odsekzoznamu"/>
        <w:numPr>
          <w:ilvl w:val="0"/>
          <w:numId w:val="7"/>
        </w:numPr>
        <w:spacing w:before="120" w:after="120"/>
        <w:ind w:left="425" w:hanging="425"/>
        <w:contextualSpacing w:val="0"/>
        <w:jc w:val="both"/>
      </w:pPr>
      <w:hyperlink w:anchor="KZ_37" w:tooltip="Dodatok pred podpisom - 1. ex-ante kontrola" w:history="1">
        <w:r w:rsidR="00A13E80" w:rsidRPr="003B69BD">
          <w:rPr>
            <w:rStyle w:val="Hypertextovprepojenie"/>
          </w:rPr>
          <w:t>Dodatok pred podpisom - 1. ex-ante kontrola</w:t>
        </w:r>
      </w:hyperlink>
    </w:p>
    <w:p w:rsidR="00A13E80" w:rsidRDefault="00422853" w:rsidP="00066390">
      <w:pPr>
        <w:pStyle w:val="Odsekzoznamu"/>
        <w:numPr>
          <w:ilvl w:val="0"/>
          <w:numId w:val="7"/>
        </w:numPr>
        <w:spacing w:before="120" w:after="120"/>
        <w:ind w:left="425" w:hanging="425"/>
        <w:contextualSpacing w:val="0"/>
        <w:jc w:val="both"/>
      </w:pPr>
      <w:hyperlink w:anchor="KZ_38" w:tooltip="Dodatok po podpise - následná ex-post kontrola" w:history="1">
        <w:r w:rsidR="00A13E80" w:rsidRPr="003B69BD">
          <w:rPr>
            <w:rStyle w:val="Hypertextovprepojenie"/>
          </w:rPr>
          <w:t>Dodatok po podpise - následná ex-post kontrola</w:t>
        </w:r>
      </w:hyperlink>
    </w:p>
    <w:p w:rsidR="00CC055E" w:rsidRDefault="00422853" w:rsidP="00066390">
      <w:pPr>
        <w:pStyle w:val="Odsekzoznamu"/>
        <w:numPr>
          <w:ilvl w:val="0"/>
          <w:numId w:val="7"/>
        </w:numPr>
        <w:spacing w:before="120" w:after="120"/>
        <w:ind w:left="425" w:hanging="425"/>
        <w:contextualSpacing w:val="0"/>
        <w:jc w:val="both"/>
      </w:pPr>
      <w:hyperlink w:anchor="KZ_39" w:tooltip="Dodatok po podpise - štandardná ex-post kontrola" w:history="1">
        <w:r w:rsidR="00A13E80" w:rsidRPr="003B69BD">
          <w:rPr>
            <w:rStyle w:val="Hypertextovprepojenie"/>
          </w:rPr>
          <w:t>Dodatok po podpise - štandardná ex-post kontrola</w:t>
        </w:r>
      </w:hyperlink>
    </w:p>
    <w:p w:rsidR="00BB2644" w:rsidRDefault="00BB2644">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Kontrolný zoznam k administratívnej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definícu bežnej dostupnosti na trhu bol pre obstarávanie zvolený správny postup bez využitia elektronického trhoviska?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Bolo  poskytnuté vysvetlenie údajov uvedených vo výzve na predkladanie ponúk alebo v súťažných podkladoch bezodkladne, najneskôr do piatich pracovných dní od doručenia žiadosti o vysvetlenie, 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sidR="00BB5C53">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lastRenderedPageBreak/>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 w:name="KZ_2"/>
            <w:r w:rsidRPr="00BB2644">
              <w:rPr>
                <w:b/>
                <w:bCs/>
                <w:color w:val="FFFFFF"/>
              </w:rPr>
              <w:lastRenderedPageBreak/>
              <w:t>Kontrolný zoznam k administratívnej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elektronického trhoviska v súlade s § 92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 w:name="KZ_3"/>
            <w:r w:rsidRPr="00BB2644">
              <w:rPr>
                <w:b/>
                <w:bCs/>
                <w:color w:val="FFFFFF"/>
              </w:rPr>
              <w:lastRenderedPageBreak/>
              <w:t>Kontrolný zoznam k administratívnej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98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4" w:name="KZ_4"/>
            <w:r w:rsidRPr="00BB2644">
              <w:rPr>
                <w:b/>
                <w:bCs/>
                <w:color w:val="FFFFFF"/>
              </w:rPr>
              <w:lastRenderedPageBreak/>
              <w:t>Kontrolný zoznam k administratívnej kontrole VO</w:t>
            </w:r>
            <w:r w:rsidRPr="00BB2644">
              <w:rPr>
                <w:b/>
                <w:bCs/>
                <w:color w:val="FFFFFF"/>
              </w:rPr>
              <w:br/>
            </w:r>
            <w:r w:rsidR="00A46A14" w:rsidRPr="00A46A14">
              <w:rPr>
                <w:b/>
                <w:bCs/>
                <w:color w:val="FFFFFF"/>
              </w:rPr>
              <w:t>Podlimitná zákazka - priame rokovacie konanie podľa § 101 ZVO</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5" w:name="KZ_5"/>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6" w:name="KZ_6"/>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7" w:name="KZ_7"/>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8" w:name="KZ_8"/>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w:t>
            </w:r>
            <w:r w:rsidRPr="00BB2644">
              <w:rPr>
                <w:sz w:val="22"/>
                <w:szCs w:val="22"/>
              </w:rPr>
              <w:lastRenderedPageBreak/>
              <w:t>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23</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9" w:name="KZ_9"/>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užšia súťaž - 1. ex-ante kontrola</w:t>
            </w:r>
          </w:p>
        </w:tc>
      </w:tr>
      <w:bookmarkEnd w:id="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 xml:space="preserve">b) V prípade, že verejný obstarávateľ obmedzil počet záujemcov, ktorých vyzve na predloženie ponuky, určil objektívne kritéria na základe ktorých </w:t>
            </w:r>
            <w:r w:rsidRPr="00BB2644">
              <w:rPr>
                <w:color w:val="000000"/>
                <w:sz w:val="22"/>
                <w:szCs w:val="22"/>
              </w:rPr>
              <w:lastRenderedPageBreak/>
              <w:t>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0" w:name="KZ_10"/>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užšia súťaž - 2. ex-ante kontrola</w:t>
            </w:r>
          </w:p>
        </w:tc>
      </w:tr>
      <w:bookmarkEnd w:id="1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5C53">
            <w:pPr>
              <w:rPr>
                <w:color w:val="000000"/>
                <w:sz w:val="22"/>
                <w:szCs w:val="22"/>
              </w:rPr>
            </w:pPr>
            <w:r w:rsidRPr="00BB2644">
              <w:rPr>
                <w:color w:val="000000"/>
                <w:sz w:val="22"/>
                <w:szCs w:val="22"/>
              </w:rPr>
              <w:t xml:space="preserve">a) V prípade, že verejný obstarávateľ obmedzil počet záujemcov, ktorých vyzve na predloženie ponuky, vyhodnocoval ich podklady v súlade s objektívnymi </w:t>
            </w:r>
            <w:r w:rsidR="00BB5C53" w:rsidRPr="00BB2644">
              <w:rPr>
                <w:color w:val="000000"/>
                <w:sz w:val="22"/>
                <w:szCs w:val="22"/>
              </w:rPr>
              <w:t>kritéri</w:t>
            </w:r>
            <w:r w:rsidR="00BB5C53">
              <w:rPr>
                <w:color w:val="000000"/>
                <w:sz w:val="22"/>
                <w:szCs w:val="22"/>
              </w:rPr>
              <w:t>a</w:t>
            </w:r>
            <w:r w:rsidR="00BB5C53" w:rsidRPr="00BB2644">
              <w:rPr>
                <w:color w:val="000000"/>
                <w:sz w:val="22"/>
                <w:szCs w:val="22"/>
              </w:rPr>
              <w:t>mi</w:t>
            </w:r>
            <w:r w:rsidRPr="00BB2644">
              <w:rPr>
                <w:color w:val="000000"/>
                <w:sz w:val="22"/>
                <w:szCs w:val="22"/>
              </w:rPr>
              <w:t>,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1" w:name="KZ_11"/>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užšia súťaž - následná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2" w:name="KZ_12"/>
            <w:r w:rsidRPr="00BB2644">
              <w:rPr>
                <w:b/>
                <w:bCs/>
                <w:color w:val="FFFFFF"/>
              </w:rPr>
              <w:lastRenderedPageBreak/>
              <w:t>Kontrolný zoznam k administratívnej kontrole VO</w:t>
            </w:r>
            <w:r w:rsidRPr="00BB2644">
              <w:rPr>
                <w:b/>
                <w:bCs/>
                <w:color w:val="FFFFFF"/>
              </w:rPr>
              <w:br/>
            </w:r>
            <w:r w:rsidR="00A46A14" w:rsidRPr="00A46A14">
              <w:rPr>
                <w:b/>
                <w:bCs/>
                <w:color w:val="FFFFFF"/>
              </w:rPr>
              <w:t>Nadlimitná zákazka - užšia súťaž - štandardná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sidR="002A537C">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3" w:name="KZ_13"/>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priame rokovacie konanie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4" w:name="KZ_14"/>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priame rokovacie konanie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5" w:name="KZ_15"/>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priame rokovacie konanie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6" w:name="KZ_16"/>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priame rokovacie konanie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7" w:name="KZ_17"/>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rokovacie konanie so zverejnením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lastRenderedPageBreak/>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8" w:name="KZ_18"/>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rokovacie konanie so zverejnením - 2. ex-ante kontrola</w:t>
            </w:r>
          </w:p>
        </w:tc>
      </w:tr>
      <w:bookmarkEnd w:id="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681464"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19" w:name="KZ_19"/>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rokovacie konanie so zverejnením - následná ex-post kontrola</w:t>
            </w:r>
          </w:p>
        </w:tc>
      </w:tr>
      <w:bookmarkEnd w:id="1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0" w:name="KZ_20"/>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rokovacie konanie so zverejnením - štandardná ex-post kontrola</w:t>
            </w:r>
          </w:p>
        </w:tc>
      </w:tr>
      <w:bookmarkEnd w:id="2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 xml:space="preserve">d) Oznamoval verejný obstarávateľ počas každej </w:t>
            </w:r>
            <w:r w:rsidRPr="00BB2644">
              <w:rPr>
                <w:color w:val="000000"/>
                <w:sz w:val="22"/>
                <w:szCs w:val="22"/>
              </w:rPr>
              <w:lastRenderedPageBreak/>
              <w:t>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1" w:name="KZ_21"/>
            <w:r w:rsidRPr="00BB2644">
              <w:rPr>
                <w:b/>
                <w:bCs/>
                <w:color w:val="FFFFFF"/>
              </w:rPr>
              <w:lastRenderedPageBreak/>
              <w:t>Kontrolný zoznam k administratívnej kontrole VO</w:t>
            </w:r>
            <w:r w:rsidRPr="00BB2644">
              <w:rPr>
                <w:b/>
                <w:bCs/>
                <w:color w:val="FFFFFF"/>
              </w:rPr>
              <w:br/>
            </w:r>
            <w:r w:rsidR="003B69BD" w:rsidRPr="003B69BD">
              <w:rPr>
                <w:b/>
                <w:bCs/>
                <w:color w:val="FFFFFF"/>
              </w:rPr>
              <w:t>Nadlimitná zákazka - súťažný dialóg - 1. ex-ante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2" w:name="KZ_22"/>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súťažný dialóg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3" w:name="KZ_23"/>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súťažný dialóg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4" w:name="KZ_24"/>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súťažný dialóg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preukázanie splnenia podmienok finančného a </w:t>
            </w:r>
            <w:r w:rsidRPr="00BB2644">
              <w:rPr>
                <w:color w:val="000000"/>
                <w:sz w:val="22"/>
                <w:szCs w:val="22"/>
              </w:rPr>
              <w:lastRenderedPageBreak/>
              <w:t>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sidR="00526B68">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Uverejnil verejný obstarávateľ v profile všetky zákonom vyžadované dokumenty (existujúce k </w:t>
            </w:r>
            <w:r w:rsidRPr="00BB2644">
              <w:rPr>
                <w:color w:val="000000"/>
                <w:sz w:val="22"/>
                <w:szCs w:val="22"/>
              </w:rPr>
              <w:lastRenderedPageBreak/>
              <w:t>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5" w:name="KZ_25"/>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 návrhov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526B68">
        <w:trPr>
          <w:trHeight w:val="645"/>
        </w:trPr>
        <w:tc>
          <w:tcPr>
            <w:tcW w:w="9091" w:type="dxa"/>
            <w:gridSpan w:val="8"/>
            <w:shd w:val="clear" w:color="000000" w:fill="60497A"/>
            <w:vAlign w:val="center"/>
            <w:hideMark/>
          </w:tcPr>
          <w:p w:rsidR="00BB2644" w:rsidRPr="00BB2644" w:rsidRDefault="00BB2644" w:rsidP="00BB2644">
            <w:pPr>
              <w:jc w:val="center"/>
              <w:rPr>
                <w:b/>
                <w:bCs/>
                <w:color w:val="FFFFFF"/>
              </w:rPr>
            </w:pPr>
            <w:bookmarkStart w:id="26" w:name="KZ_26"/>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 návrhov - 2. ex-ante kontrola</w:t>
            </w:r>
          </w:p>
        </w:tc>
      </w:tr>
      <w:bookmarkEnd w:id="26"/>
      <w:tr w:rsidR="00BB2644" w:rsidRPr="00BB2644" w:rsidTr="00526B68">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auto" w:fill="auto"/>
            <w:hideMark/>
          </w:tcPr>
          <w:p w:rsidR="00BB2644" w:rsidRPr="00BB2644" w:rsidRDefault="00BB2644" w:rsidP="00BB2644">
            <w:pPr>
              <w:rPr>
                <w:b/>
                <w:bCs/>
                <w:sz w:val="22"/>
                <w:szCs w:val="22"/>
              </w:rPr>
            </w:pPr>
            <w:r w:rsidRPr="00BB2644">
              <w:rPr>
                <w:b/>
                <w:bCs/>
                <w:sz w:val="22"/>
                <w:szCs w:val="22"/>
              </w:rPr>
              <w:t>Dátum: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3"/>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91" w:type="dxa"/>
            <w:gridSpan w:val="8"/>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3"/>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3"/>
            <w:shd w:val="clear" w:color="000000" w:fill="FFFFFF"/>
            <w:hideMark/>
          </w:tcPr>
          <w:p w:rsidR="00BB2644" w:rsidRPr="00BB2644" w:rsidRDefault="00BB2644" w:rsidP="00BB2644">
            <w:pPr>
              <w:rPr>
                <w:b/>
                <w:bCs/>
                <w:sz w:val="22"/>
                <w:szCs w:val="22"/>
              </w:rPr>
            </w:pPr>
            <w:r w:rsidRPr="00BB2644">
              <w:rPr>
                <w:b/>
                <w:bCs/>
                <w:sz w:val="22"/>
                <w:szCs w:val="22"/>
              </w:rPr>
              <w:lastRenderedPageBreak/>
              <w:t>Podpis: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526B68">
        <w:trPr>
          <w:trHeight w:val="645"/>
        </w:trPr>
        <w:tc>
          <w:tcPr>
            <w:tcW w:w="9091" w:type="dxa"/>
            <w:gridSpan w:val="7"/>
            <w:shd w:val="clear" w:color="000000" w:fill="60497A"/>
            <w:vAlign w:val="center"/>
            <w:hideMark/>
          </w:tcPr>
          <w:p w:rsidR="00BB2644" w:rsidRPr="00BB2644" w:rsidRDefault="00BB2644" w:rsidP="00BB2644">
            <w:pPr>
              <w:jc w:val="center"/>
              <w:rPr>
                <w:b/>
                <w:bCs/>
                <w:color w:val="FFFFFF"/>
              </w:rPr>
            </w:pPr>
            <w:bookmarkStart w:id="27" w:name="KZ_27"/>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súťaž návrhov - následná ex-post kontrola</w:t>
            </w:r>
          </w:p>
        </w:tc>
      </w:tr>
      <w:bookmarkEnd w:id="27"/>
      <w:tr w:rsidR="00BB2644" w:rsidRPr="00BB2644" w:rsidTr="00526B68">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91"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8" w:name="KZ_28"/>
            <w:r w:rsidRPr="00BB2644">
              <w:rPr>
                <w:b/>
                <w:bCs/>
                <w:color w:val="FFFFFF"/>
              </w:rPr>
              <w:lastRenderedPageBreak/>
              <w:t>Kontrolný zoznam k administratívnej kontrole VO</w:t>
            </w:r>
            <w:r w:rsidRPr="00BB2644">
              <w:rPr>
                <w:b/>
                <w:bCs/>
                <w:color w:val="FFFFFF"/>
              </w:rPr>
              <w:br/>
            </w:r>
            <w:r w:rsidR="002A537C" w:rsidRPr="002A537C">
              <w:rPr>
                <w:b/>
                <w:bCs/>
                <w:color w:val="FFFFFF"/>
              </w:rPr>
              <w:t>Nadlimitná zákazka - súťaž návrhov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r>
            <w:r w:rsidRPr="00BB2644">
              <w:rPr>
                <w:color w:val="000000"/>
                <w:sz w:val="22"/>
                <w:szCs w:val="22"/>
              </w:rPr>
              <w:lastRenderedPageBreak/>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29" w:name="KZ_29"/>
            <w:r w:rsidRPr="00BB2644">
              <w:rPr>
                <w:b/>
                <w:bCs/>
                <w:color w:val="FFFFFF"/>
              </w:rPr>
              <w:lastRenderedPageBreak/>
              <w:t>Kontrolný zoznam k administratívnej kontrole VO</w:t>
            </w:r>
            <w:r w:rsidRPr="00BB2644">
              <w:rPr>
                <w:b/>
                <w:bCs/>
                <w:color w:val="FFFFFF"/>
              </w:rPr>
              <w:br/>
            </w:r>
            <w:r w:rsidR="000B15D0" w:rsidRPr="000B15D0">
              <w:rPr>
                <w:b/>
                <w:bCs/>
                <w:color w:val="FFFFFF"/>
              </w:rPr>
              <w:t>Nadlimitná zákazka - koncesia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0" w:name="KZ_30"/>
            <w:r w:rsidRPr="00BB2644">
              <w:rPr>
                <w:b/>
                <w:bCs/>
                <w:color w:val="FFFFFF"/>
              </w:rPr>
              <w:lastRenderedPageBreak/>
              <w:t>Kontrolný zoznam k administratívnej kontrole VO</w:t>
            </w:r>
            <w:r w:rsidRPr="00BB2644">
              <w:rPr>
                <w:b/>
                <w:bCs/>
                <w:color w:val="FFFFFF"/>
              </w:rPr>
              <w:br/>
            </w:r>
            <w:r w:rsidR="000B15D0" w:rsidRPr="000B15D0">
              <w:rPr>
                <w:b/>
                <w:bCs/>
                <w:color w:val="FFFFFF"/>
              </w:rPr>
              <w:t>Nadlimitná zákazka - koncesia - 2. ex-ante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526B68"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526B68"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526B68"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1" w:name="KZ_31"/>
            <w:r w:rsidRPr="00BB2644">
              <w:rPr>
                <w:b/>
                <w:bCs/>
                <w:color w:val="FFFFFF"/>
              </w:rPr>
              <w:lastRenderedPageBreak/>
              <w:t>Kontrolný zoznam k administratívnej kontrole VO</w:t>
            </w:r>
            <w:r w:rsidRPr="00BB2644">
              <w:rPr>
                <w:b/>
                <w:bCs/>
                <w:color w:val="FFFFFF"/>
              </w:rPr>
              <w:br/>
            </w:r>
            <w:r w:rsidR="00DE5422" w:rsidRPr="00DE5422">
              <w:rPr>
                <w:b/>
                <w:bCs/>
                <w:color w:val="FFFFFF"/>
              </w:rPr>
              <w:t>Nadlimitná zákazka - koncesia - následná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2" w:name="KZ_32"/>
            <w:r w:rsidRPr="00BB2644">
              <w:rPr>
                <w:b/>
                <w:bCs/>
                <w:color w:val="FFFFFF"/>
              </w:rPr>
              <w:lastRenderedPageBreak/>
              <w:t>Kontrolný zoznam k administratívnej kontrole VO</w:t>
            </w:r>
            <w:r w:rsidRPr="00BB2644">
              <w:rPr>
                <w:b/>
                <w:bCs/>
                <w:color w:val="FFFFFF"/>
              </w:rPr>
              <w:br/>
            </w:r>
            <w:r w:rsidR="00F82685" w:rsidRPr="00F82685">
              <w:rPr>
                <w:b/>
                <w:bCs/>
                <w:color w:val="FFFFFF"/>
              </w:rPr>
              <w:t>Nadlimitná zákazka - koncesia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567"/>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 xml:space="preserve">b) Požiadala komisia  písomne  uchádzačov o </w:t>
            </w:r>
            <w:r w:rsidRPr="00BB2644">
              <w:rPr>
                <w:color w:val="000000"/>
                <w:sz w:val="22"/>
                <w:szCs w:val="22"/>
              </w:rPr>
              <w:lastRenderedPageBreak/>
              <w:t>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3" w:name="KZ_33"/>
            <w:r w:rsidRPr="00BB2644">
              <w:rPr>
                <w:b/>
                <w:bCs/>
                <w:color w:val="FFFFFF"/>
              </w:rPr>
              <w:lastRenderedPageBreak/>
              <w:t>Kontrolný zoznam k administratívnej kontrole VO</w:t>
            </w:r>
            <w:r w:rsidRPr="00BB2644">
              <w:rPr>
                <w:b/>
                <w:bCs/>
                <w:color w:val="FFFFFF"/>
              </w:rPr>
              <w:br/>
            </w:r>
            <w:r w:rsidR="002A537C" w:rsidRPr="002A537C">
              <w:rPr>
                <w:b/>
                <w:bCs/>
                <w:color w:val="FFFFFF"/>
              </w:rPr>
              <w:t>Zákazka podľa § 9 ods. 9 ZVO - do 5000 EUR - štandardná ex-post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lastRenderedPageBreak/>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4" w:name="KZ_34"/>
            <w:r w:rsidRPr="00BB2644">
              <w:rPr>
                <w:b/>
                <w:bCs/>
                <w:color w:val="FFFFFF"/>
              </w:rPr>
              <w:lastRenderedPageBreak/>
              <w:t>Kontrolný zoznam k administratívnej kontrole VO</w:t>
            </w:r>
            <w:r w:rsidRPr="00BB2644">
              <w:rPr>
                <w:b/>
                <w:bCs/>
                <w:color w:val="FFFFFF"/>
              </w:rPr>
              <w:br/>
            </w:r>
            <w:r w:rsidR="002A537C" w:rsidRPr="002A537C">
              <w:rPr>
                <w:b/>
                <w:bCs/>
                <w:color w:val="FFFFFF"/>
              </w:rPr>
              <w:t>Zákazka podľa § 9 ods. 9 ZVO - nad 5000 EUR - štandardná ex-post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 xml:space="preserve">c)  Majú vybraní záujemcovia oprávnenie poskytnúť obstarávanú službu resp. dodať tovar alebo </w:t>
            </w:r>
            <w:r w:rsidRPr="00BB2644">
              <w:rPr>
                <w:color w:val="000000"/>
                <w:sz w:val="22"/>
                <w:szCs w:val="22"/>
              </w:rPr>
              <w:lastRenderedPageBreak/>
              <w:t>uskutočniť stavebné práce?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728A0">
            <w:pPr>
              <w:jc w:val="center"/>
              <w:rPr>
                <w:b/>
                <w:bCs/>
                <w:color w:val="FFFFFF"/>
              </w:rPr>
            </w:pPr>
            <w:bookmarkStart w:id="35" w:name="KZ_35"/>
            <w:r w:rsidRPr="00BB2644">
              <w:rPr>
                <w:b/>
                <w:bCs/>
                <w:color w:val="FFFFFF"/>
              </w:rPr>
              <w:lastRenderedPageBreak/>
              <w:t>Kontrolný zoznam k administratívnej kontrole O</w:t>
            </w:r>
            <w:r w:rsidRPr="00BB2644">
              <w:rPr>
                <w:b/>
                <w:bCs/>
                <w:color w:val="FFFFFF"/>
              </w:rPr>
              <w:br/>
            </w:r>
            <w:r w:rsidR="002A537C" w:rsidRPr="002A537C">
              <w:rPr>
                <w:b/>
                <w:bCs/>
                <w:color w:val="FFFFFF"/>
              </w:rPr>
              <w:t>In-house zákazka - štandardná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728A0">
            <w:pPr>
              <w:jc w:val="center"/>
              <w:rPr>
                <w:b/>
                <w:bCs/>
                <w:color w:val="FFFFFF"/>
              </w:rPr>
            </w:pPr>
            <w:bookmarkStart w:id="36" w:name="KZ_36"/>
            <w:r w:rsidRPr="00BB2644">
              <w:rPr>
                <w:b/>
                <w:bCs/>
                <w:color w:val="FFFFFF"/>
              </w:rPr>
              <w:lastRenderedPageBreak/>
              <w:t>Kontrolný zoznam k administratívnej kontrole O</w:t>
            </w:r>
            <w:r w:rsidRPr="00BB2644">
              <w:rPr>
                <w:b/>
                <w:bCs/>
                <w:color w:val="FFFFFF"/>
              </w:rPr>
              <w:br/>
            </w:r>
            <w:r w:rsidR="002A537C" w:rsidRPr="002A537C">
              <w:rPr>
                <w:b/>
                <w:bCs/>
                <w:color w:val="FFFFFF"/>
              </w:rPr>
              <w:t>Výnimka podľa § 1 ZVO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7" w:name="KZ_37"/>
            <w:r w:rsidRPr="00BB2644">
              <w:rPr>
                <w:b/>
                <w:bCs/>
                <w:color w:val="FFFFFF"/>
              </w:rPr>
              <w:lastRenderedPageBreak/>
              <w:t>Kontrolný zoznam k administratívnej kontrole VO</w:t>
            </w:r>
            <w:r w:rsidRPr="00BB2644">
              <w:rPr>
                <w:b/>
                <w:bCs/>
                <w:color w:val="FFFFFF"/>
              </w:rPr>
              <w:br/>
            </w:r>
            <w:r w:rsidR="003B69BD" w:rsidRPr="003B69BD">
              <w:rPr>
                <w:b/>
                <w:bCs/>
                <w:color w:val="FFFFFF"/>
              </w:rPr>
              <w:t>Dodatok pred podpisom - 1. ex-ante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 podpisom dodatku</w:t>
            </w:r>
          </w:p>
        </w:tc>
      </w:tr>
      <w:tr w:rsidR="00BB2644" w:rsidRPr="00BB2644" w:rsidTr="00526B68">
        <w:trPr>
          <w:trHeight w:val="9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Poradové čislo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12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8" w:name="KZ_38"/>
            <w:r w:rsidRPr="00BB2644">
              <w:rPr>
                <w:b/>
                <w:bCs/>
                <w:color w:val="FFFFFF"/>
              </w:rPr>
              <w:lastRenderedPageBreak/>
              <w:t>Kontrolný zoznam k administratívnej kontrole VO</w:t>
            </w:r>
            <w:r w:rsidRPr="00BB2644">
              <w:rPr>
                <w:b/>
                <w:bCs/>
                <w:color w:val="FFFFFF"/>
              </w:rPr>
              <w:br/>
            </w:r>
            <w:r w:rsidR="003B69BD" w:rsidRPr="003B69BD">
              <w:rPr>
                <w:b/>
                <w:bCs/>
                <w:color w:val="FFFFFF"/>
              </w:rPr>
              <w:t>Dodatok po podpise - následná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526B68">
        <w:trPr>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BB2644">
            <w:pPr>
              <w:jc w:val="center"/>
              <w:rPr>
                <w:b/>
                <w:bCs/>
                <w:color w:val="FFFFFF"/>
              </w:rPr>
            </w:pPr>
            <w:bookmarkStart w:id="39" w:name="KZ_39"/>
            <w:r w:rsidRPr="00BB2644">
              <w:rPr>
                <w:b/>
                <w:bCs/>
                <w:color w:val="FFFFFF"/>
              </w:rPr>
              <w:lastRenderedPageBreak/>
              <w:t>Kontrolný zoznam k administratívnej kontrole VO</w:t>
            </w:r>
            <w:r w:rsidRPr="00BB2644">
              <w:rPr>
                <w:b/>
                <w:bCs/>
                <w:color w:val="FFFFFF"/>
              </w:rPr>
              <w:br/>
            </w:r>
            <w:r w:rsidR="003B69BD" w:rsidRPr="003B69BD">
              <w:rPr>
                <w:b/>
                <w:bCs/>
                <w:color w:val="FFFFFF"/>
              </w:rPr>
              <w:t>Dodatok po podpise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Kontrolu vykonal:</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000000" w:fill="FFFFFF"/>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853" w:rsidRDefault="00422853" w:rsidP="00B948E0">
      <w:r>
        <w:separator/>
      </w:r>
    </w:p>
  </w:endnote>
  <w:endnote w:type="continuationSeparator" w:id="0">
    <w:p w:rsidR="00422853" w:rsidRDefault="00422853"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AD" w:rsidRDefault="00AB79AD" w:rsidP="00627EA3">
    <w:pPr>
      <w:pStyle w:val="Pta"/>
      <w:jc w:val="right"/>
    </w:pPr>
    <w:r>
      <w:rPr>
        <w:noProof/>
      </w:rPr>
      <mc:AlternateContent>
        <mc:Choice Requires="wps">
          <w:drawing>
            <wp:anchor distT="0" distB="0" distL="114300" distR="114300" simplePos="0" relativeHeight="251660288" behindDoc="0" locked="0" layoutInCell="1" allowOverlap="1" wp14:anchorId="41A3434D" wp14:editId="2F59AFF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AB79AD" w:rsidRDefault="00AB79AD">
    <w:pPr>
      <w:pStyle w:val="Pta"/>
      <w:jc w:val="right"/>
    </w:pPr>
    <w:r>
      <w:rPr>
        <w:noProof/>
      </w:rPr>
      <w:drawing>
        <wp:anchor distT="0" distB="0" distL="114300" distR="114300" simplePos="0" relativeHeight="251661312" behindDoc="1" locked="0" layoutInCell="1" allowOverlap="1" wp14:anchorId="1EBFC1FD" wp14:editId="3D81D00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F4407E">
      <w:rPr>
        <w:noProof/>
      </w:rPr>
      <w:t>6</w:t>
    </w:r>
    <w:r>
      <w:fldChar w:fldCharType="end"/>
    </w:r>
  </w:p>
  <w:p w:rsidR="00AB79AD" w:rsidRPr="00627EA3" w:rsidRDefault="00AB79AD" w:rsidP="00627E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853" w:rsidRDefault="00422853" w:rsidP="00B948E0">
      <w:r>
        <w:separator/>
      </w:r>
    </w:p>
  </w:footnote>
  <w:footnote w:type="continuationSeparator" w:id="0">
    <w:p w:rsidR="00422853" w:rsidRDefault="00422853"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AD" w:rsidRDefault="00AB79AD" w:rsidP="0045303B">
    <w:pPr>
      <w:pStyle w:val="Hlavika"/>
    </w:pPr>
    <w:r>
      <w:rPr>
        <w:noProof/>
      </w:rPr>
      <mc:AlternateContent>
        <mc:Choice Requires="wps">
          <w:drawing>
            <wp:anchor distT="0" distB="0" distL="114300" distR="114300" simplePos="0" relativeHeight="251663360" behindDoc="0" locked="0" layoutInCell="1" allowOverlap="1" wp14:anchorId="48E50B8C" wp14:editId="15F8D7E6">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4-12-22T00:00:00Z">
        <w:dateFormat w:val="dd.MM.yyyy"/>
        <w:lid w:val="sk-SK"/>
        <w:storeMappedDataAs w:val="dateTime"/>
        <w:calendar w:val="gregorian"/>
      </w:date>
    </w:sdtPr>
    <w:sdtEndPr/>
    <w:sdtContent>
      <w:p w:rsidR="00AB79AD" w:rsidRPr="0045303B" w:rsidRDefault="00F4407E" w:rsidP="0045303B">
        <w:pPr>
          <w:pStyle w:val="Hlavika"/>
          <w:jc w:val="right"/>
        </w:pPr>
        <w:r>
          <w:rPr>
            <w:szCs w:val="20"/>
          </w:rPr>
          <w:t>22.12.2014</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86B0B83"/>
    <w:multiLevelType w:val="hybridMultilevel"/>
    <w:tmpl w:val="DA688706"/>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6">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3234"/>
    <w:rsid w:val="00050728"/>
    <w:rsid w:val="0005203E"/>
    <w:rsid w:val="000540CE"/>
    <w:rsid w:val="00066390"/>
    <w:rsid w:val="00066955"/>
    <w:rsid w:val="00071088"/>
    <w:rsid w:val="00071CD7"/>
    <w:rsid w:val="00081BD0"/>
    <w:rsid w:val="000B15D0"/>
    <w:rsid w:val="000D298C"/>
    <w:rsid w:val="000D6B86"/>
    <w:rsid w:val="000E2AA4"/>
    <w:rsid w:val="001147BD"/>
    <w:rsid w:val="00116F61"/>
    <w:rsid w:val="00131745"/>
    <w:rsid w:val="001456C1"/>
    <w:rsid w:val="0014641E"/>
    <w:rsid w:val="0015233E"/>
    <w:rsid w:val="001660C6"/>
    <w:rsid w:val="00173917"/>
    <w:rsid w:val="00180EA1"/>
    <w:rsid w:val="001873B5"/>
    <w:rsid w:val="001B12DC"/>
    <w:rsid w:val="001B27DA"/>
    <w:rsid w:val="001B6E9F"/>
    <w:rsid w:val="001C513F"/>
    <w:rsid w:val="001D4B25"/>
    <w:rsid w:val="001E5462"/>
    <w:rsid w:val="001F0193"/>
    <w:rsid w:val="00214D92"/>
    <w:rsid w:val="002259C4"/>
    <w:rsid w:val="00225A05"/>
    <w:rsid w:val="00246970"/>
    <w:rsid w:val="00256687"/>
    <w:rsid w:val="00274479"/>
    <w:rsid w:val="002A1E17"/>
    <w:rsid w:val="002A537C"/>
    <w:rsid w:val="002B7A90"/>
    <w:rsid w:val="002D65BD"/>
    <w:rsid w:val="002E611C"/>
    <w:rsid w:val="002E7F32"/>
    <w:rsid w:val="002E7F66"/>
    <w:rsid w:val="0030330B"/>
    <w:rsid w:val="00311B78"/>
    <w:rsid w:val="00314A6E"/>
    <w:rsid w:val="003215D7"/>
    <w:rsid w:val="003244EF"/>
    <w:rsid w:val="003364CC"/>
    <w:rsid w:val="00353BAD"/>
    <w:rsid w:val="00355D65"/>
    <w:rsid w:val="0037670C"/>
    <w:rsid w:val="00377A42"/>
    <w:rsid w:val="00386CBA"/>
    <w:rsid w:val="003935E9"/>
    <w:rsid w:val="003A67E1"/>
    <w:rsid w:val="003A73FF"/>
    <w:rsid w:val="003B0DFE"/>
    <w:rsid w:val="003B2F8A"/>
    <w:rsid w:val="003B61C8"/>
    <w:rsid w:val="003B69BD"/>
    <w:rsid w:val="003C2544"/>
    <w:rsid w:val="003D0894"/>
    <w:rsid w:val="003D568C"/>
    <w:rsid w:val="003E72A0"/>
    <w:rsid w:val="003E7A8E"/>
    <w:rsid w:val="003F7258"/>
    <w:rsid w:val="00400EE4"/>
    <w:rsid w:val="00410CF4"/>
    <w:rsid w:val="00410DC8"/>
    <w:rsid w:val="00416E2D"/>
    <w:rsid w:val="00422853"/>
    <w:rsid w:val="00431EE0"/>
    <w:rsid w:val="00432DF1"/>
    <w:rsid w:val="0043575B"/>
    <w:rsid w:val="004445A9"/>
    <w:rsid w:val="004470FB"/>
    <w:rsid w:val="0045303B"/>
    <w:rsid w:val="0047775E"/>
    <w:rsid w:val="00477B8E"/>
    <w:rsid w:val="00490AF9"/>
    <w:rsid w:val="00493F0A"/>
    <w:rsid w:val="004A0829"/>
    <w:rsid w:val="004A0E2B"/>
    <w:rsid w:val="004C1071"/>
    <w:rsid w:val="004C271B"/>
    <w:rsid w:val="004C2ABA"/>
    <w:rsid w:val="004E2120"/>
    <w:rsid w:val="004E3ABD"/>
    <w:rsid w:val="004E650F"/>
    <w:rsid w:val="005122F6"/>
    <w:rsid w:val="00526B68"/>
    <w:rsid w:val="00541FF5"/>
    <w:rsid w:val="005800C7"/>
    <w:rsid w:val="00580A58"/>
    <w:rsid w:val="00582C8E"/>
    <w:rsid w:val="00586FDB"/>
    <w:rsid w:val="00595875"/>
    <w:rsid w:val="005B49EF"/>
    <w:rsid w:val="005C4FD8"/>
    <w:rsid w:val="005D51B8"/>
    <w:rsid w:val="005F1C3F"/>
    <w:rsid w:val="005F5B71"/>
    <w:rsid w:val="00622D7A"/>
    <w:rsid w:val="00627EA3"/>
    <w:rsid w:val="006479DF"/>
    <w:rsid w:val="00660DCB"/>
    <w:rsid w:val="006719A0"/>
    <w:rsid w:val="00681464"/>
    <w:rsid w:val="006852E9"/>
    <w:rsid w:val="00687102"/>
    <w:rsid w:val="00697B85"/>
    <w:rsid w:val="006A496E"/>
    <w:rsid w:val="006A5157"/>
    <w:rsid w:val="006A7DF2"/>
    <w:rsid w:val="006C4A7F"/>
    <w:rsid w:val="006C6A25"/>
    <w:rsid w:val="006D082A"/>
    <w:rsid w:val="006D3B82"/>
    <w:rsid w:val="006F15B4"/>
    <w:rsid w:val="00726163"/>
    <w:rsid w:val="00744A1E"/>
    <w:rsid w:val="0076414C"/>
    <w:rsid w:val="00765555"/>
    <w:rsid w:val="00771CC6"/>
    <w:rsid w:val="00777F4F"/>
    <w:rsid w:val="0078017B"/>
    <w:rsid w:val="00782970"/>
    <w:rsid w:val="00786DE9"/>
    <w:rsid w:val="00794FDC"/>
    <w:rsid w:val="007A60EF"/>
    <w:rsid w:val="007C0184"/>
    <w:rsid w:val="007F0D9A"/>
    <w:rsid w:val="00801225"/>
    <w:rsid w:val="00802A5E"/>
    <w:rsid w:val="00803014"/>
    <w:rsid w:val="00807413"/>
    <w:rsid w:val="008109A4"/>
    <w:rsid w:val="00815734"/>
    <w:rsid w:val="008205E0"/>
    <w:rsid w:val="00821013"/>
    <w:rsid w:val="0084259A"/>
    <w:rsid w:val="0084743A"/>
    <w:rsid w:val="00863E65"/>
    <w:rsid w:val="00865E76"/>
    <w:rsid w:val="00871367"/>
    <w:rsid w:val="008743E6"/>
    <w:rsid w:val="008806AC"/>
    <w:rsid w:val="008A1CF0"/>
    <w:rsid w:val="008A20CF"/>
    <w:rsid w:val="008A4CDD"/>
    <w:rsid w:val="008C271F"/>
    <w:rsid w:val="008C58A6"/>
    <w:rsid w:val="008D0F9C"/>
    <w:rsid w:val="008E18C8"/>
    <w:rsid w:val="008E627D"/>
    <w:rsid w:val="008F2627"/>
    <w:rsid w:val="0090110D"/>
    <w:rsid w:val="00911D80"/>
    <w:rsid w:val="00912362"/>
    <w:rsid w:val="0092115C"/>
    <w:rsid w:val="00926284"/>
    <w:rsid w:val="009606FA"/>
    <w:rsid w:val="009728A0"/>
    <w:rsid w:val="00977CF6"/>
    <w:rsid w:val="009836CF"/>
    <w:rsid w:val="009B421D"/>
    <w:rsid w:val="009E0DC8"/>
    <w:rsid w:val="00A01CEC"/>
    <w:rsid w:val="00A06F34"/>
    <w:rsid w:val="00A13E80"/>
    <w:rsid w:val="00A144AE"/>
    <w:rsid w:val="00A40D80"/>
    <w:rsid w:val="00A46A14"/>
    <w:rsid w:val="00A520FC"/>
    <w:rsid w:val="00A64ECB"/>
    <w:rsid w:val="00A9254C"/>
    <w:rsid w:val="00A94B2A"/>
    <w:rsid w:val="00AB755C"/>
    <w:rsid w:val="00AB79AD"/>
    <w:rsid w:val="00AE6C4D"/>
    <w:rsid w:val="00AF6DA0"/>
    <w:rsid w:val="00B12061"/>
    <w:rsid w:val="00B1360B"/>
    <w:rsid w:val="00B214DD"/>
    <w:rsid w:val="00B315E9"/>
    <w:rsid w:val="00B34F78"/>
    <w:rsid w:val="00B4284E"/>
    <w:rsid w:val="00B45EAB"/>
    <w:rsid w:val="00B5079A"/>
    <w:rsid w:val="00B53B4A"/>
    <w:rsid w:val="00B645CA"/>
    <w:rsid w:val="00B65088"/>
    <w:rsid w:val="00B660B0"/>
    <w:rsid w:val="00B66BB6"/>
    <w:rsid w:val="00B713AF"/>
    <w:rsid w:val="00B86FC1"/>
    <w:rsid w:val="00B948E0"/>
    <w:rsid w:val="00BA13ED"/>
    <w:rsid w:val="00BA4376"/>
    <w:rsid w:val="00BA5B06"/>
    <w:rsid w:val="00BB2644"/>
    <w:rsid w:val="00BB5C53"/>
    <w:rsid w:val="00BC4BAC"/>
    <w:rsid w:val="00BD77E9"/>
    <w:rsid w:val="00BE46B3"/>
    <w:rsid w:val="00BF4803"/>
    <w:rsid w:val="00BF4995"/>
    <w:rsid w:val="00C11731"/>
    <w:rsid w:val="00C13AF9"/>
    <w:rsid w:val="00C214B6"/>
    <w:rsid w:val="00C348A2"/>
    <w:rsid w:val="00C53567"/>
    <w:rsid w:val="00C6439D"/>
    <w:rsid w:val="00C71D0A"/>
    <w:rsid w:val="00C7625A"/>
    <w:rsid w:val="00C76F19"/>
    <w:rsid w:val="00C92BF0"/>
    <w:rsid w:val="00CA208E"/>
    <w:rsid w:val="00CA378C"/>
    <w:rsid w:val="00CA722F"/>
    <w:rsid w:val="00CB33DE"/>
    <w:rsid w:val="00CB584E"/>
    <w:rsid w:val="00CC055E"/>
    <w:rsid w:val="00CC78C8"/>
    <w:rsid w:val="00CD3D13"/>
    <w:rsid w:val="00D05350"/>
    <w:rsid w:val="00D17CFD"/>
    <w:rsid w:val="00D434C3"/>
    <w:rsid w:val="00D5558B"/>
    <w:rsid w:val="00D61BB6"/>
    <w:rsid w:val="00D71A7B"/>
    <w:rsid w:val="00D71BDB"/>
    <w:rsid w:val="00D73F93"/>
    <w:rsid w:val="00D86DA2"/>
    <w:rsid w:val="00D90CF6"/>
    <w:rsid w:val="00DA216B"/>
    <w:rsid w:val="00DB0798"/>
    <w:rsid w:val="00DB3113"/>
    <w:rsid w:val="00DB798B"/>
    <w:rsid w:val="00DE5422"/>
    <w:rsid w:val="00DE7449"/>
    <w:rsid w:val="00E17943"/>
    <w:rsid w:val="00E40766"/>
    <w:rsid w:val="00E52D37"/>
    <w:rsid w:val="00E5416A"/>
    <w:rsid w:val="00E701EB"/>
    <w:rsid w:val="00E742C1"/>
    <w:rsid w:val="00E74EA1"/>
    <w:rsid w:val="00E7702D"/>
    <w:rsid w:val="00EB7E0A"/>
    <w:rsid w:val="00EE70FE"/>
    <w:rsid w:val="00F0607A"/>
    <w:rsid w:val="00F10B9D"/>
    <w:rsid w:val="00F25529"/>
    <w:rsid w:val="00F27075"/>
    <w:rsid w:val="00F30253"/>
    <w:rsid w:val="00F426CF"/>
    <w:rsid w:val="00F4407E"/>
    <w:rsid w:val="00F60497"/>
    <w:rsid w:val="00F64F3B"/>
    <w:rsid w:val="00F67358"/>
    <w:rsid w:val="00F82685"/>
    <w:rsid w:val="00F83000"/>
    <w:rsid w:val="00F854AC"/>
    <w:rsid w:val="00F97E8C"/>
    <w:rsid w:val="00FC02B9"/>
    <w:rsid w:val="00FC04A6"/>
    <w:rsid w:val="00FC0F30"/>
    <w:rsid w:val="00FC28EE"/>
    <w:rsid w:val="00FD463E"/>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F2AC85E2C5491F97B2D99AEBE64623"/>
        <w:category>
          <w:name w:val="Všeobecné"/>
          <w:gallery w:val="placeholder"/>
        </w:category>
        <w:types>
          <w:type w:val="bbPlcHdr"/>
        </w:types>
        <w:behaviors>
          <w:behavior w:val="content"/>
        </w:behaviors>
        <w:guid w:val="{EA8CA914-16D5-41DE-8D12-6354AA9D0459}"/>
      </w:docPartPr>
      <w:docPartBody>
        <w:p w:rsidR="00373453" w:rsidRDefault="00317B1B" w:rsidP="00317B1B">
          <w:pPr>
            <w:pStyle w:val="59F2AC85E2C5491F97B2D99AEBE64623"/>
          </w:pPr>
          <w:r w:rsidRPr="00F64F3B">
            <w:rPr>
              <w:rStyle w:val="Textzstupnhosymbolu"/>
              <w:rFonts w:eastAsiaTheme="minorHAnsi"/>
            </w:rPr>
            <w:t>Vyberte položku.</w:t>
          </w:r>
        </w:p>
      </w:docPartBody>
    </w:docPart>
    <w:docPart>
      <w:docPartPr>
        <w:name w:val="0041B03DEB744B5C8AD27F5C14A1FD73"/>
        <w:category>
          <w:name w:val="Všeobecné"/>
          <w:gallery w:val="placeholder"/>
        </w:category>
        <w:types>
          <w:type w:val="bbPlcHdr"/>
        </w:types>
        <w:behaviors>
          <w:behavior w:val="content"/>
        </w:behaviors>
        <w:guid w:val="{B56D6516-36C8-489E-8AA6-631EEF10478C}"/>
      </w:docPartPr>
      <w:docPartBody>
        <w:p w:rsidR="00373453" w:rsidRDefault="00317B1B" w:rsidP="00317B1B">
          <w:pPr>
            <w:pStyle w:val="0041B03DEB744B5C8AD27F5C14A1FD73"/>
          </w:pPr>
          <w:r w:rsidRPr="00F64F3B">
            <w:rPr>
              <w:rStyle w:val="Textzstupnhosymbolu"/>
              <w:rFonts w:eastAsiaTheme="minorHAnsi"/>
            </w:rPr>
            <w:t>Vyberte položku.</w:t>
          </w:r>
        </w:p>
      </w:docPartBody>
    </w:docPart>
    <w:docPart>
      <w:docPartPr>
        <w:name w:val="13DB7C757E3C4C61BFDDF53A56682AC8"/>
        <w:category>
          <w:name w:val="Všeobecné"/>
          <w:gallery w:val="placeholder"/>
        </w:category>
        <w:types>
          <w:type w:val="bbPlcHdr"/>
        </w:types>
        <w:behaviors>
          <w:behavior w:val="content"/>
        </w:behaviors>
        <w:guid w:val="{70352B78-EBA0-40DA-8CD1-D30B781C603E}"/>
      </w:docPartPr>
      <w:docPartBody>
        <w:p w:rsidR="00373453" w:rsidRDefault="00317B1B" w:rsidP="00317B1B">
          <w:pPr>
            <w:pStyle w:val="13DB7C757E3C4C61BFDDF53A56682AC8"/>
          </w:pPr>
          <w:r w:rsidRPr="00F64F3B">
            <w:rPr>
              <w:rStyle w:val="Textzstupnhosymbolu"/>
              <w:rFonts w:eastAsiaTheme="minorHAnsi"/>
            </w:rPr>
            <w:t>Vyberte položku.</w:t>
          </w:r>
        </w:p>
      </w:docPartBody>
    </w:docPart>
    <w:docPart>
      <w:docPartPr>
        <w:name w:val="D48D95AFC6374D5DB64EC15A858A0D90"/>
        <w:category>
          <w:name w:val="Všeobecné"/>
          <w:gallery w:val="placeholder"/>
        </w:category>
        <w:types>
          <w:type w:val="bbPlcHdr"/>
        </w:types>
        <w:behaviors>
          <w:behavior w:val="content"/>
        </w:behaviors>
        <w:guid w:val="{646EE5FE-E096-4E11-BB3A-F77D3E28BDF0}"/>
      </w:docPartPr>
      <w:docPartBody>
        <w:p w:rsidR="00373453" w:rsidRDefault="00317B1B" w:rsidP="00317B1B">
          <w:pPr>
            <w:pStyle w:val="D48D95AFC6374D5DB64EC15A858A0D90"/>
          </w:pPr>
          <w:r w:rsidRPr="00F64F3B">
            <w:rPr>
              <w:rStyle w:val="Textzstupnhosymbolu"/>
            </w:rPr>
            <w:t>Kliknutím zadáte dátum.</w:t>
          </w:r>
        </w:p>
      </w:docPartBody>
    </w:docPart>
    <w:docPart>
      <w:docPartPr>
        <w:name w:val="CB92FE8E40924111B194B230F89E3BCD"/>
        <w:category>
          <w:name w:val="Všeobecné"/>
          <w:gallery w:val="placeholder"/>
        </w:category>
        <w:types>
          <w:type w:val="bbPlcHdr"/>
        </w:types>
        <w:behaviors>
          <w:behavior w:val="content"/>
        </w:behaviors>
        <w:guid w:val="{C1F2B5DC-6E0C-4FEF-9F02-C49DD5EF488D}"/>
      </w:docPartPr>
      <w:docPartBody>
        <w:p w:rsidR="00373453" w:rsidRDefault="00317B1B" w:rsidP="00317B1B">
          <w:pPr>
            <w:pStyle w:val="CB92FE8E40924111B194B230F89E3BCD"/>
          </w:pPr>
          <w:r w:rsidRPr="00F64F3B">
            <w:rPr>
              <w:rStyle w:val="Textzstupnhosymbolu"/>
            </w:rPr>
            <w:t>Kliknutím zadáte dátum.</w:t>
          </w:r>
        </w:p>
      </w:docPartBody>
    </w:docPart>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317B1B"/>
    <w:rsid w:val="00373453"/>
    <w:rsid w:val="00505D9E"/>
    <w:rsid w:val="00626CCA"/>
    <w:rsid w:val="0086516F"/>
    <w:rsid w:val="00E047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17B1B"/>
    <w:rPr>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17B1B"/>
    <w:rPr>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0F63-574B-45E5-89B5-23416BC0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131</Pages>
  <Words>30731</Words>
  <Characters>175170</Characters>
  <Application>Microsoft Office Word</Application>
  <DocSecurity>0</DocSecurity>
  <Lines>1459</Lines>
  <Paragraphs>410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205491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CKO</cp:lastModifiedBy>
  <cp:revision>20</cp:revision>
  <cp:lastPrinted>2014-12-22T07:45:00Z</cp:lastPrinted>
  <dcterms:created xsi:type="dcterms:W3CDTF">2014-12-18T16:55:00Z</dcterms:created>
  <dcterms:modified xsi:type="dcterms:W3CDTF">2014-12-22T09:26:00Z</dcterms:modified>
</cp:coreProperties>
</file>